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7A" w:rsidRDefault="009D797A" w:rsidP="009D797A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35121FA4" wp14:editId="13549DC3">
            <wp:simplePos x="0" y="0"/>
            <wp:positionH relativeFrom="column">
              <wp:posOffset>-588645</wp:posOffset>
            </wp:positionH>
            <wp:positionV relativeFrom="paragraph">
              <wp:posOffset>-263718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9D797A" w:rsidRPr="00E02523" w:rsidRDefault="009D797A" w:rsidP="009D797A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9D797A" w:rsidRPr="008D4DE1" w:rsidRDefault="009D797A" w:rsidP="009D797A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9D797A" w:rsidRPr="00E80726" w:rsidRDefault="009D797A" w:rsidP="009D797A"/>
    <w:p w:rsidR="009D797A" w:rsidRPr="009D797A" w:rsidRDefault="009D797A" w:rsidP="009D797A">
      <w:pPr>
        <w:spacing w:line="276" w:lineRule="auto"/>
        <w:jc w:val="center"/>
        <w:rPr>
          <w:b/>
          <w:sz w:val="28"/>
          <w:szCs w:val="28"/>
        </w:rPr>
      </w:pPr>
    </w:p>
    <w:p w:rsidR="009D797A" w:rsidRPr="009D797A" w:rsidRDefault="009D797A" w:rsidP="009D79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</w:t>
      </w:r>
      <w:r w:rsidRPr="009D797A">
        <w:rPr>
          <w:b/>
          <w:sz w:val="26"/>
          <w:szCs w:val="26"/>
        </w:rPr>
        <w:t>Об изменениях в пенсионном законодательстве и индексации страховых пенсий с 1 января 2019 года</w:t>
      </w:r>
    </w:p>
    <w:p w:rsidR="009D797A" w:rsidRPr="009D797A" w:rsidRDefault="009D797A" w:rsidP="009D797A">
      <w:pPr>
        <w:jc w:val="center"/>
        <w:rPr>
          <w:b/>
          <w:sz w:val="26"/>
          <w:szCs w:val="26"/>
        </w:rPr>
      </w:pPr>
    </w:p>
    <w:p w:rsidR="009D797A" w:rsidRPr="009D797A" w:rsidRDefault="009D797A" w:rsidP="009D797A">
      <w:pPr>
        <w:ind w:firstLine="567"/>
        <w:jc w:val="both"/>
        <w:rPr>
          <w:sz w:val="26"/>
          <w:szCs w:val="26"/>
        </w:rPr>
      </w:pPr>
      <w:r w:rsidRPr="009D797A">
        <w:rPr>
          <w:sz w:val="26"/>
          <w:szCs w:val="26"/>
        </w:rPr>
        <w:t xml:space="preserve">С 2019 года вступил в силу Федеральный закон </w:t>
      </w:r>
      <w:r w:rsidRPr="009D797A">
        <w:rPr>
          <w:bCs/>
          <w:kern w:val="36"/>
          <w:sz w:val="26"/>
          <w:szCs w:val="26"/>
        </w:rPr>
        <w:t xml:space="preserve">от 03.10.2018 №350-ФЗ                     </w:t>
      </w:r>
      <w:r w:rsidRPr="009D797A">
        <w:rPr>
          <w:sz w:val="26"/>
          <w:szCs w:val="26"/>
        </w:rPr>
        <w:t>«О внесении изменений в отдельные законодательные акты Российской Федерации по вопросам назначения и выплаты пенсий», направленный на обеспечение устойчивого роста страховых пенсий и высокого уровня их индексации. Закон предусматривает поэтапное повышение возраста, по достижении которого будет назначаться страховая пенсия по старости.  Законом закреплен общеустановленный пенсионный возраст на уровне 65 лет для мужчин и 60 лет для женщин (сейчас 60 и  55 лет соответственно).</w:t>
      </w:r>
    </w:p>
    <w:p w:rsidR="009D797A" w:rsidRPr="009D797A" w:rsidRDefault="009D797A" w:rsidP="009D797A">
      <w:pPr>
        <w:ind w:firstLine="567"/>
        <w:jc w:val="both"/>
        <w:rPr>
          <w:sz w:val="26"/>
          <w:szCs w:val="26"/>
        </w:rPr>
      </w:pPr>
      <w:r w:rsidRPr="009D797A">
        <w:rPr>
          <w:sz w:val="26"/>
          <w:szCs w:val="26"/>
        </w:rPr>
        <w:t>Для тех, кто должен был выйти на пенсию в 2019 – 2020 годах, предусмотрена льгота – выход на пенсию раньше нового пенсионного возраста. Мужчины, которым в 2019 году исполнится 60 лет и женщины, которым будет 55 лет, с учетом переходных положений вправе выйти на пенсию во второй половине 2019 года или в первой половине 2020 года в возрасте 60,5 и 55,5 лет соответственно.</w:t>
      </w:r>
    </w:p>
    <w:p w:rsidR="009D797A" w:rsidRPr="009D797A" w:rsidRDefault="009D797A" w:rsidP="009D797A">
      <w:pPr>
        <w:ind w:firstLine="567"/>
        <w:jc w:val="both"/>
        <w:rPr>
          <w:sz w:val="26"/>
          <w:szCs w:val="26"/>
        </w:rPr>
      </w:pPr>
      <w:r w:rsidRPr="009D797A">
        <w:rPr>
          <w:sz w:val="26"/>
          <w:szCs w:val="26"/>
        </w:rPr>
        <w:t>Работников, занятых на вредных и опасных условиях труда, граждан, пострадавших от радиационных и техногенных катастроф и ряд других категорий граждан  повышение пенсионного возраста не коснется.</w:t>
      </w:r>
    </w:p>
    <w:p w:rsidR="009D797A" w:rsidRPr="009D797A" w:rsidRDefault="009D797A" w:rsidP="009D797A">
      <w:pPr>
        <w:ind w:firstLine="567"/>
        <w:jc w:val="both"/>
        <w:rPr>
          <w:sz w:val="26"/>
          <w:szCs w:val="26"/>
        </w:rPr>
      </w:pPr>
      <w:proofErr w:type="gramStart"/>
      <w:r w:rsidRPr="009D797A">
        <w:rPr>
          <w:sz w:val="26"/>
          <w:szCs w:val="26"/>
        </w:rPr>
        <w:t xml:space="preserve">В указанном законе появились новые основаниях для назначения досрочной пенсии. </w:t>
      </w:r>
      <w:proofErr w:type="gramEnd"/>
    </w:p>
    <w:p w:rsidR="009D797A" w:rsidRPr="009D797A" w:rsidRDefault="009D797A" w:rsidP="009D797A">
      <w:pPr>
        <w:ind w:firstLine="567"/>
        <w:jc w:val="both"/>
        <w:rPr>
          <w:sz w:val="26"/>
          <w:szCs w:val="26"/>
        </w:rPr>
      </w:pPr>
      <w:r w:rsidRPr="009D797A">
        <w:rPr>
          <w:sz w:val="26"/>
          <w:szCs w:val="26"/>
        </w:rPr>
        <w:t>Право уйти на пенсию на два года раньше будет предоставлено женщинам, имеющим страховой стаж 37 лет, и мужчинам, имеющим страховой стаж 42 года, но не ранее 55 и 60 лет (соответственно). При исчислении страхового стажа будут учитываться периоды работы и (или) иной деятельности, которые выполнялись на территории Российской Федерации,  при  условии, что за эти периоды начислялись и уплачивались страховые взносы в Пенсионный фонд Российской Федерации. Не страховые периоды (период прохождения военной службы, период ухода одного из родителей за ребенком до достижения им полутора лет, период ухода за нетрудоспособными лицами и т.д.) в данном случае не учитываются.</w:t>
      </w:r>
    </w:p>
    <w:p w:rsidR="009D797A" w:rsidRPr="009D797A" w:rsidRDefault="009D797A" w:rsidP="009D797A">
      <w:pPr>
        <w:pStyle w:val="a3"/>
        <w:spacing w:before="0"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797A">
        <w:rPr>
          <w:rFonts w:ascii="Times New Roman" w:hAnsi="Times New Roman"/>
          <w:sz w:val="26"/>
          <w:szCs w:val="26"/>
        </w:rPr>
        <w:t>Женщины, воспитавшие трех или четырех детей, смогут выйти на пенсию досрочно на три и четыре года соответственно.</w:t>
      </w:r>
    </w:p>
    <w:p w:rsidR="009D797A" w:rsidRPr="009D797A" w:rsidRDefault="009D797A" w:rsidP="009D797A">
      <w:pPr>
        <w:ind w:firstLine="567"/>
        <w:jc w:val="both"/>
        <w:rPr>
          <w:sz w:val="26"/>
          <w:szCs w:val="26"/>
        </w:rPr>
      </w:pPr>
      <w:r w:rsidRPr="009D797A">
        <w:rPr>
          <w:sz w:val="26"/>
          <w:szCs w:val="26"/>
        </w:rPr>
        <w:t xml:space="preserve">С 1 января 2019 года пенсии неработающих пенсионеров проиндексированы на 7,05%. Прибавка индивидуальна и зависит от размера пенсии каждого пенсионера. В результате индексации средний размер страховой пенсии по старости в Тверской области увеличится на 964,98 рублей и составит 14 652,68 рублей. </w:t>
      </w:r>
    </w:p>
    <w:p w:rsidR="009D797A" w:rsidRPr="009D797A" w:rsidRDefault="009D797A" w:rsidP="009D797A">
      <w:pPr>
        <w:ind w:firstLine="567"/>
        <w:jc w:val="both"/>
        <w:rPr>
          <w:sz w:val="26"/>
          <w:szCs w:val="26"/>
        </w:rPr>
      </w:pPr>
      <w:r w:rsidRPr="009D797A">
        <w:rPr>
          <w:sz w:val="26"/>
          <w:szCs w:val="26"/>
        </w:rPr>
        <w:t>С 2019 года неработающим пенсионерам, имеющим стаж в сельском хозяйстве и проживающим в сельской местности, установлено повышение фиксированной выплаты к страховой пенсии по старости и страховой пенсии по инвалидности в размере 25 %. Повышение установлено автоматически.</w:t>
      </w:r>
    </w:p>
    <w:p w:rsidR="009D797A" w:rsidRPr="009D797A" w:rsidRDefault="009D797A" w:rsidP="009D797A">
      <w:pPr>
        <w:spacing w:line="276" w:lineRule="auto"/>
        <w:jc w:val="both"/>
        <w:rPr>
          <w:sz w:val="26"/>
          <w:szCs w:val="26"/>
        </w:rPr>
      </w:pPr>
      <w:r w:rsidRPr="009D797A">
        <w:rPr>
          <w:sz w:val="26"/>
          <w:szCs w:val="26"/>
        </w:rPr>
        <w:t xml:space="preserve">Федеральную социальную доплату к пенсии в 2019 году получат неработающие пенсионеры, у которых сумма материального обеспечения составит менее 8846 рублей – прожиточного уровня пенсионера Тверской области.        </w:t>
      </w:r>
    </w:p>
    <w:p w:rsidR="009D797A" w:rsidRPr="009D797A" w:rsidRDefault="009D797A" w:rsidP="009D797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  <w:lang w:eastAsia="ru-RU"/>
        </w:rPr>
      </w:pPr>
      <w:r w:rsidRPr="009D797A">
        <w:rPr>
          <w:color w:val="000000"/>
          <w:sz w:val="26"/>
          <w:szCs w:val="26"/>
          <w:lang w:eastAsia="ru-RU"/>
        </w:rPr>
        <w:tab/>
      </w:r>
      <w:bookmarkStart w:id="0" w:name="_GoBack"/>
      <w:bookmarkEnd w:id="0"/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9"/>
      </w:tblGrid>
      <w:tr w:rsidR="009D797A" w:rsidTr="009D797A">
        <w:tc>
          <w:tcPr>
            <w:tcW w:w="4359" w:type="dxa"/>
          </w:tcPr>
          <w:p w:rsidR="009D797A" w:rsidRDefault="009D797A" w:rsidP="009D79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 w:rsidRPr="009D797A">
              <w:rPr>
                <w:sz w:val="26"/>
                <w:szCs w:val="26"/>
              </w:rPr>
              <w:t xml:space="preserve">УПФР в г. Вышнем Волочке  </w:t>
            </w:r>
          </w:p>
        </w:tc>
      </w:tr>
      <w:tr w:rsidR="009D797A" w:rsidTr="009D797A">
        <w:tc>
          <w:tcPr>
            <w:tcW w:w="4359" w:type="dxa"/>
          </w:tcPr>
          <w:p w:rsidR="009D797A" w:rsidRDefault="009D797A" w:rsidP="009D79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 w:rsidRPr="009D797A">
              <w:rPr>
                <w:sz w:val="26"/>
                <w:szCs w:val="26"/>
              </w:rPr>
              <w:t xml:space="preserve">и  </w:t>
            </w:r>
            <w:proofErr w:type="spellStart"/>
            <w:r w:rsidRPr="009D797A">
              <w:rPr>
                <w:sz w:val="26"/>
                <w:szCs w:val="26"/>
              </w:rPr>
              <w:t>Вышневолоцком</w:t>
            </w:r>
            <w:proofErr w:type="spellEnd"/>
            <w:r w:rsidRPr="009D797A">
              <w:rPr>
                <w:sz w:val="26"/>
                <w:szCs w:val="26"/>
              </w:rPr>
              <w:t xml:space="preserve">  </w:t>
            </w:r>
            <w:proofErr w:type="gramStart"/>
            <w:r w:rsidRPr="009D797A">
              <w:rPr>
                <w:sz w:val="26"/>
                <w:szCs w:val="26"/>
              </w:rPr>
              <w:t>районе</w:t>
            </w:r>
            <w:proofErr w:type="gramEnd"/>
          </w:p>
        </w:tc>
      </w:tr>
      <w:tr w:rsidR="009D797A" w:rsidTr="009D797A">
        <w:tc>
          <w:tcPr>
            <w:tcW w:w="4359" w:type="dxa"/>
          </w:tcPr>
          <w:p w:rsidR="009D797A" w:rsidRDefault="009D797A" w:rsidP="009D797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6"/>
                <w:szCs w:val="26"/>
                <w:lang w:eastAsia="ru-RU"/>
              </w:rPr>
            </w:pPr>
            <w:r w:rsidRPr="009D797A">
              <w:rPr>
                <w:sz w:val="26"/>
                <w:szCs w:val="26"/>
              </w:rPr>
              <w:t>Тверской области (</w:t>
            </w:r>
            <w:proofErr w:type="gramStart"/>
            <w:r w:rsidRPr="009D797A">
              <w:rPr>
                <w:sz w:val="26"/>
                <w:szCs w:val="26"/>
              </w:rPr>
              <w:t>межрайонное</w:t>
            </w:r>
            <w:proofErr w:type="gramEnd"/>
            <w:r w:rsidRPr="009D797A">
              <w:rPr>
                <w:sz w:val="26"/>
                <w:szCs w:val="26"/>
              </w:rPr>
              <w:t xml:space="preserve">)  </w:t>
            </w:r>
          </w:p>
        </w:tc>
      </w:tr>
    </w:tbl>
    <w:p w:rsidR="00632217" w:rsidRPr="009D797A" w:rsidRDefault="009D797A" w:rsidP="009D797A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9D797A">
        <w:rPr>
          <w:sz w:val="26"/>
          <w:szCs w:val="26"/>
        </w:rPr>
        <w:t xml:space="preserve">                                                                       </w:t>
      </w:r>
    </w:p>
    <w:sectPr w:rsidR="00632217" w:rsidRPr="009D797A" w:rsidSect="00C03010">
      <w:pgSz w:w="11906" w:h="16838"/>
      <w:pgMar w:top="567" w:right="567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7A"/>
    <w:rsid w:val="00632217"/>
    <w:rsid w:val="009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797A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97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rsid w:val="009D797A"/>
    <w:pPr>
      <w:spacing w:before="280" w:after="280"/>
    </w:pPr>
    <w:rPr>
      <w:rFonts w:ascii="Verdana" w:hAnsi="Verdana"/>
      <w:sz w:val="16"/>
      <w:szCs w:val="16"/>
    </w:rPr>
  </w:style>
  <w:style w:type="table" w:styleId="a4">
    <w:name w:val="Table Grid"/>
    <w:basedOn w:val="a1"/>
    <w:uiPriority w:val="59"/>
    <w:rsid w:val="009D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D797A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797A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Normal (Web)"/>
    <w:basedOn w:val="a"/>
    <w:uiPriority w:val="99"/>
    <w:rsid w:val="009D797A"/>
    <w:pPr>
      <w:spacing w:before="280" w:after="280"/>
    </w:pPr>
    <w:rPr>
      <w:rFonts w:ascii="Verdana" w:hAnsi="Verdana"/>
      <w:sz w:val="16"/>
      <w:szCs w:val="16"/>
    </w:rPr>
  </w:style>
  <w:style w:type="table" w:styleId="a4">
    <w:name w:val="Table Grid"/>
    <w:basedOn w:val="a1"/>
    <w:uiPriority w:val="59"/>
    <w:rsid w:val="009D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2019-01-09T12:17:00Z</dcterms:created>
  <dcterms:modified xsi:type="dcterms:W3CDTF">2019-01-09T12:23:00Z</dcterms:modified>
</cp:coreProperties>
</file>